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E" w:rsidRDefault="002371CE" w:rsidP="002371CE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ПОЛУСТАЦИОНАРНОЙ ФОРМЕ СОЦИАЛЬНОГО ОБСЛУЖИВАНИЯ В КЕМЕРОВСКОЙ ОБЛАСТИ</w:t>
      </w:r>
    </w:p>
    <w:p w:rsidR="002371CE" w:rsidRDefault="002371CE" w:rsidP="002371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РЕГИОНАЛЬНАЯ ЭНЕРГЕТИЧЕСКАЯ КОМИССИЯ КЕМЕРОВСКОЙ ОБЛАСТИ</w:t>
      </w:r>
    </w:p>
    <w:p w:rsidR="002371CE" w:rsidRDefault="002371CE" w:rsidP="002371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</w:p>
    <w:p w:rsidR="002371CE" w:rsidRDefault="002371CE" w:rsidP="002371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18 марта 2016 года N 21</w:t>
      </w:r>
    </w:p>
    <w:p w:rsidR="002371CE" w:rsidRDefault="002371CE" w:rsidP="002371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ПОЛУСТАЦИОНАРНОЙ ФОРМЕ СОЦИАЛЬНОГО ОБСЛУЖИВАНИЯ В КЕМЕРОВСКОЙ ОБЛАСТИ</w:t>
      </w:r>
    </w:p>
    <w:p w:rsidR="002371CE" w:rsidRDefault="002371CE" w:rsidP="002371CE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Руководствуясь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постановлением Правительства Российской Федерации от 07.03.95 N 239 "О мерах по упорядочению государственного регулирования цен (тарифов)"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постановлениями Коллегии Администрации Кемеровской области от 06.09.2013 N 371 "Об утверждении Положения о региональной энергетической комиссии Кемеровской области"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от 19.02.2016 N 54 "О внесении изменений в постановление Коллегии Администрации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 xml:space="preserve"> Кемеровской области от 22.12.2014 N 515 "Об утверждении порядков предоставления социальных услуг на дому, в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полустационарной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 xml:space="preserve"> форме социального обслуживания и срочных социальных услуг"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 региональная энергетическая комиссия Кемеровской области постановляет: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br/>
        <w:t xml:space="preserve">1. Установить с 01.04.2016 тарифы на социальные услуги на основании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подушевых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нормативов финансирования социальных услуг, предоставляемые поставщиками социальных услуг в Кемеровской области: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1.1. В форме социального обслуживания на дому согласно приложению N 1 к настоящему постановлению.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1.2. В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форме социального обслуживания согласно приложению N 2 к настоящему постановлению.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2. Признать утратившим силу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постановление департамента цен и тарифов Кемеровской области от 18.06.2013 N 63 "Об установлении тарифов на социальные услуги"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3. Опубликовать настоящее постановление на сайте "Электронный бюллетень региональной энергетической комиссии Кемеровской области".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4. Настоящее постановление вступает в силу через 10 дней после дня официального опубликования.</w:t>
      </w:r>
    </w:p>
    <w:p w:rsidR="002371CE" w:rsidRDefault="002371CE" w:rsidP="002371CE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Председатель региональной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энергетической комиссии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Д.В.МАЛЮТА</w:t>
      </w:r>
    </w:p>
    <w:p w:rsidR="002371CE" w:rsidRDefault="002371CE" w:rsidP="002371CE">
      <w:pPr>
        <w:pStyle w:val="2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N 1. ТАРИФЫ НА СОЦИАЛЬНЫЕ УСЛУГИ НА ОСНОВАНИИ ПОДУШЕВЫХ НОРМАТИВОВ ФИНАНСИРОВАНИЯ СОЦИАЛЬНЫХ УСЛУГ, ПРЕДОСТАВЛЯЕМЫЕ ПОСТАВЩИКАМИ СОЦИАЛЬНЫХ УСЛУГ В ФОРМЕ СОЦИАЛЬНОГО ОБСЛУЖИВАНИЯ НА ДОМУ В КЕМЕРОВСКОЙ ОБЛАСТИ</w:t>
      </w:r>
    </w:p>
    <w:p w:rsidR="002371CE" w:rsidRDefault="002371CE" w:rsidP="002371CE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Приложение N 1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 постановлению РЭК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от 18 марта 2016 года N 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3"/>
        <w:gridCol w:w="7762"/>
        <w:gridCol w:w="1604"/>
      </w:tblGrid>
      <w:tr w:rsidR="002371CE" w:rsidTr="002371CE">
        <w:trPr>
          <w:trHeight w:val="15"/>
        </w:trPr>
        <w:tc>
          <w:tcPr>
            <w:tcW w:w="924" w:type="dxa"/>
            <w:hideMark/>
          </w:tcPr>
          <w:p w:rsidR="002371CE" w:rsidRDefault="002371CE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2371CE" w:rsidRDefault="002371C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371CE" w:rsidRDefault="002371CE">
            <w:pPr>
              <w:rPr>
                <w:sz w:val="2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2D2D2D"/>
                <w:sz w:val="27"/>
                <w:szCs w:val="27"/>
              </w:rPr>
              <w:t>/</w:t>
            </w:r>
            <w:proofErr w:type="spellStart"/>
            <w:r>
              <w:rPr>
                <w:color w:val="2D2D2D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Наименование социальной услуги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Тариф, руб./услуга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</w:t>
            </w:r>
          </w:p>
        </w:tc>
      </w:tr>
      <w:tr w:rsidR="002371CE" w:rsidTr="002371CE"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 Социально-бытовые услуги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покупка и доставка продуктов питания в пределах района проживания получателя услуг (до 7 кг за одно посещение)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6,00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доставка горячих обедов из столовой в пределах района проживания получателя услуг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6,00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покупка и доставка на дом промышленных товаров в пределах района проживания получателя услуг (до 7 кг за одно посещение)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6,00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доставка средств реабилитации, изделий медицинского назначения, средств ухода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9,50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обеспечении книгами, журналами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6,00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организации предоставления услуг другими предприятиями и организациями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5,20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Помощь в приготовлении пищи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3,80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Приготовление пищи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7,20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Помощь в приеме пищи (кормление)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1.5.1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кормление ослабленных получателей социальных услуг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1.5.2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разогрев и подача пищи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Оплата за счет средств получателя социальных услуг жилищно-</w:t>
            </w:r>
            <w:r>
              <w:rPr>
                <w:color w:val="2D2D2D"/>
                <w:sz w:val="27"/>
                <w:szCs w:val="27"/>
              </w:rPr>
              <w:lastRenderedPageBreak/>
              <w:t>коммунальных услуг и услуг связи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3,40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1.7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Сдача за счет средств получателя социальных услуг вещей в стирку, химчистку, ремонт и (или) обратная их доставка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обеспечении топливом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сортировка и складирование угля в ведро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доставка дров (до 7 кг.)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доставка угля (1 ведро)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1,20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растопка печи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очистка топки от золы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вынос золы (1 ведро)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1.8.8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доставка воды (до 30 литров в одно посещение)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2,10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1.9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Организация помощи в проведении ремонта жилых помещений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10,30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1.10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Уборка жилых помещений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1.10.1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влажная очистка мебели от пыли (0,5 часа)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1.10.2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вынос мусора (1 ведро)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1,50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1.10.3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очистка от пыли полов, стен, мебели пылесосом (веником) (0,5 часа)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Предоставление санитарно - гигиенических услуг лицам, не способным по состоянию здоровья самостоятельно осуществлять за собой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обтирание, обмывание получателя социальных услуг, причесывание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5,20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смена постельного и (или) нательного белья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помощь в пользовании туалетом, судном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1,50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вынос судна и его санобработка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2,60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мытье рук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1.11.6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мытье ног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2,20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1.11.7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мытье лица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1.11.8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мытье головы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организации ритуальных услуг (при отсутств</w:t>
            </w:r>
            <w:proofErr w:type="gramStart"/>
            <w:r>
              <w:rPr>
                <w:color w:val="2D2D2D"/>
                <w:sz w:val="27"/>
                <w:szCs w:val="27"/>
              </w:rPr>
              <w:t>ии у у</w:t>
            </w:r>
            <w:proofErr w:type="gramEnd"/>
            <w:r>
              <w:rPr>
                <w:color w:val="2D2D2D"/>
                <w:sz w:val="27"/>
                <w:szCs w:val="27"/>
              </w:rPr>
              <w:t>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27,50</w:t>
            </w:r>
          </w:p>
        </w:tc>
      </w:tr>
      <w:tr w:rsidR="002371CE" w:rsidTr="002371CE"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 Социально-медицинские услуги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2.1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Выполнение медицинских процедур по назначению лечащего врача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2.1.1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забор и сдача анализов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2.1.2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обеспечении лекарственными препаратами по заключению врачей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5,20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оздоровительных мероприятий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прогулка с получателем услуги на свежем воздухе (1 час)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7,60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проведении индивидуальной реабилитации (выслушивание, беседа)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3,40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квалифицированной психологической помощи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rPr>
                <w:color w:val="2D2D2D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2D2D2D"/>
                <w:sz w:val="27"/>
                <w:szCs w:val="27"/>
              </w:rPr>
              <w:t xml:space="preserve"> приемом лекарств)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2.3.1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измерение температуры тела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2.3.2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измерение артериального давления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2.3.3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своевременном приеме лекарственных препаратов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1,70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получении помощи лечебно-профилактических учреждений и проведении медико-социальной экспертизы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посещение лечебно-профилактического учреждения без гражданина (в пределах населенного пункта)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сопровождение гражданина на прием к специалисту (в пределах населенного пункта) (1 час)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7,60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посещение в стационарных учреждениях здравоохранения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2.4.4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госпитализации и сопровождение на госпитализацию и (или) обратно (в пределах населенного пункта)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7,60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проведении медико-социальной экспертизы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10,30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2.5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получении путевки на санаторно-курортное лечение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 Социально - педагогические услуги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Обучение родственников граждан, нуждающихся в постоянном постороннем уходе, навыкам ухода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4,60</w:t>
            </w:r>
          </w:p>
        </w:tc>
      </w:tr>
      <w:tr w:rsidR="002371CE" w:rsidTr="002371CE"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4. Социально-трудовые услуги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помощи в трудоустройстве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20,60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20,60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4.3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6,00</w:t>
            </w:r>
          </w:p>
        </w:tc>
      </w:tr>
      <w:tr w:rsidR="002371CE" w:rsidTr="002371CE"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5. Социально-правовые услуги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5.1.1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помощь в оформлении документов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5,70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5.1.2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получении мер социальной поддержки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5,70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5.1.3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помощи по вопросам пенсионного обеспечения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  <w:tr w:rsidR="002371CE" w:rsidTr="002371CE"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6.1.1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оказание помощи в написании писем, </w:t>
            </w:r>
            <w:proofErr w:type="spellStart"/>
            <w:r>
              <w:rPr>
                <w:color w:val="2D2D2D"/>
                <w:sz w:val="27"/>
                <w:szCs w:val="27"/>
              </w:rPr>
              <w:t>СМС-сообщений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2,90</w:t>
            </w:r>
          </w:p>
        </w:tc>
      </w:tr>
      <w:tr w:rsidR="002371CE" w:rsidTr="002371C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6.1.2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посещении культурных мероприятий (1 час)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6,90</w:t>
            </w:r>
          </w:p>
        </w:tc>
      </w:tr>
    </w:tbl>
    <w:p w:rsidR="002371CE" w:rsidRDefault="002371CE" w:rsidP="002371CE">
      <w:pPr>
        <w:pStyle w:val="2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N 2. ТАРИФЫ НА СОЦИАЛЬНЫЕ УСЛУГИ НА ОСНОВАНИИ ПОДУШЕВЫХ НОРМАТИВОВ ФИНАНСИРОВАНИЯ СОЦИАЛЬНЫХ УСЛУГ, ПРЕДОСТАВЛЯЕМЫЕ ПОСТАВЩИКАМИ СОЦИАЛЬНЫХ УСЛУГ В ПОЛУСТАЦИОНАРНОЙ ФОРМЕ СОЦИАЛЬНОГО ОБСЛУЖИВАНИЯ В КЕМЕРОВСКОЙ ОБЛАСТИ</w:t>
      </w:r>
    </w:p>
    <w:p w:rsidR="002371CE" w:rsidRDefault="002371CE" w:rsidP="002371CE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 постановлению РЭК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от 18 марта 2016 года N 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6838"/>
        <w:gridCol w:w="2033"/>
      </w:tblGrid>
      <w:tr w:rsidR="002371CE" w:rsidTr="002371CE">
        <w:trPr>
          <w:trHeight w:val="15"/>
        </w:trPr>
        <w:tc>
          <w:tcPr>
            <w:tcW w:w="1109" w:type="dxa"/>
            <w:hideMark/>
          </w:tcPr>
          <w:p w:rsidR="002371CE" w:rsidRDefault="002371CE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2371CE" w:rsidRDefault="002371C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371CE" w:rsidRDefault="002371CE">
            <w:pPr>
              <w:rPr>
                <w:sz w:val="2"/>
                <w:szCs w:val="24"/>
              </w:rPr>
            </w:pP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2D2D2D"/>
                <w:sz w:val="27"/>
                <w:szCs w:val="27"/>
              </w:rPr>
              <w:t>/</w:t>
            </w:r>
            <w:proofErr w:type="spellStart"/>
            <w:r>
              <w:rPr>
                <w:color w:val="2D2D2D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Наименование социальной услуги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Тариф, руб./услуга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 Социальные услуги, предоставляемые отделениями дневного пребывания центров социального обслуживания населения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 Социально-бытовые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1.1.1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10,60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 Социально-медицинские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rPr>
                <w:color w:val="2D2D2D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2D2D2D"/>
                <w:sz w:val="27"/>
                <w:szCs w:val="27"/>
              </w:rPr>
              <w:t xml:space="preserve"> приемом лекарств)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1.2.1.1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наблюдение за температурой тела и артериальным давлением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1.2.1.2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proofErr w:type="gramStart"/>
            <w:r>
              <w:rPr>
                <w:color w:val="2D2D2D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2D2D2D"/>
                <w:sz w:val="27"/>
                <w:szCs w:val="27"/>
              </w:rPr>
              <w:t xml:space="preserve"> приемом лекарств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оздоровительных мероприятий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комплекса физических упражнений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1.2.4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курса витаминотерапии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4,50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 Социально-психологические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коррекция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диагностика и обследование личности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1.3.4.1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диагностика и обследование личности индивидуально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1.3.4.2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диагностика и обследование личности в группе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1.3.4.3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предоставлении медико-психологической помощи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1.4. Социально-педагогические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1.4.1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1.4.1.1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обеспечение играми, журналами, газетами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1,70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1.4.1.2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тематических мероприятий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1,70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1.4.1.3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тематических бесед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1,70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1.5. Социально-правовые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1.5.1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1,90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1.6.1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1,90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 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2.1. Социально-бытовые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2.1.1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2.1.2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2.1.3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организации ритуальных услуг (при отсутств</w:t>
            </w:r>
            <w:proofErr w:type="gramStart"/>
            <w:r>
              <w:rPr>
                <w:color w:val="2D2D2D"/>
                <w:sz w:val="27"/>
                <w:szCs w:val="27"/>
              </w:rPr>
              <w:t>ии у у</w:t>
            </w:r>
            <w:proofErr w:type="gramEnd"/>
            <w:r>
              <w:rPr>
                <w:color w:val="2D2D2D"/>
                <w:sz w:val="27"/>
                <w:szCs w:val="27"/>
              </w:rPr>
              <w:t>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1,10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 Социально-медицинские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7,30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2.2.4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14,50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2.3. Социально-психологические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2.3.1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диагностика и обследование личности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13,70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2.4. Социально-трудовые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8,00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8,00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2.4.3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8,00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2.5. Социально-правовые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2.5.1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3,70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2.5.2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3,70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2.5.3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3,70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2.6.1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Обучение навыкам поведения в быту и общественных местах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8,00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3. </w:t>
            </w:r>
            <w:proofErr w:type="gramStart"/>
            <w:r>
              <w:rPr>
                <w:color w:val="2D2D2D"/>
                <w:sz w:val="27"/>
                <w:szCs w:val="27"/>
              </w:rPr>
              <w:t>Социальные услуги, предоставляемые специализированными учреждениями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реабилитационными центрами для детей и подростков с ограниченными возможностями, центрами психолого-педагогической помощи, центрами социальной помощи семье и детям,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населения, отделениями реабилитации детей</w:t>
            </w:r>
            <w:proofErr w:type="gramEnd"/>
            <w:r>
              <w:rPr>
                <w:color w:val="2D2D2D"/>
                <w:sz w:val="27"/>
                <w:szCs w:val="27"/>
              </w:rPr>
              <w:t xml:space="preserve">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3.1. Социально-бытовые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3.1.1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Предоставление несовершеннолетним получателям </w:t>
            </w:r>
            <w:r>
              <w:rPr>
                <w:color w:val="2D2D2D"/>
                <w:sz w:val="27"/>
                <w:szCs w:val="27"/>
              </w:rPr>
              <w:lastRenderedPageBreak/>
              <w:t>социальных услуг площади жилых помещений согласно утвержденным нормативам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4,50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3.1.2.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Обеспечение несовершеннолетних получателей социальных услуг </w:t>
            </w:r>
            <w:proofErr w:type="gramStart"/>
            <w:r>
              <w:rPr>
                <w:color w:val="2D2D2D"/>
                <w:sz w:val="27"/>
                <w:szCs w:val="27"/>
              </w:rPr>
              <w:t>питанием</w:t>
            </w:r>
            <w:proofErr w:type="gramEnd"/>
            <w:r>
              <w:rPr>
                <w:color w:val="2D2D2D"/>
                <w:sz w:val="27"/>
                <w:szCs w:val="27"/>
              </w:rPr>
              <w:t xml:space="preserve"> согласно утвержденным нормам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rPr>
                <w:sz w:val="24"/>
                <w:szCs w:val="24"/>
              </w:rPr>
            </w:pP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3.1.2.1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5 - разовое питание для детей в день в период нахождения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11,10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3.1.2.2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Не более 3 раз в день для детей, находящихся в отделениях дневного пребывания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9,20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3.1.3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4,50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3.2. Социально-медицинские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3.2.1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rPr>
                <w:color w:val="2D2D2D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2D2D2D"/>
                <w:sz w:val="27"/>
                <w:szCs w:val="27"/>
              </w:rPr>
              <w:t xml:space="preserve"> приемом лекарств)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4,30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3.2.2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оздоровительных мероприятий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4,30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3.2.3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комплекса физических упражнений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4,30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3.2.4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4,30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 Социально-психологические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29,10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29,10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Социально-психологический патронаж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29,10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коррекция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29,10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3.3.5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29,10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3.3.6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Психологическая диагностика и обследование личности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29,10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3.4. Социально-педагогические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lastRenderedPageBreak/>
              <w:t>3.4.1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Социально-педагогический патронаж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42,80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3.4.2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42,80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3.4.3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42,80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3.5. Социально-трудовые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3.5.1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Проведение мероприятий по социально-трудовой реабилитации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5,10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3.5.2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5,10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3.6. Социально-правовые услуги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3.6.1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24,40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3.6.2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24,40</w:t>
            </w:r>
          </w:p>
        </w:tc>
      </w:tr>
      <w:tr w:rsidR="002371CE" w:rsidTr="002371CE">
        <w:tc>
          <w:tcPr>
            <w:tcW w:w="9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3.7.1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42,80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3.7.2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42,80</w:t>
            </w:r>
          </w:p>
        </w:tc>
      </w:tr>
      <w:tr w:rsidR="002371CE" w:rsidTr="002371CE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3.7.3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Обучение навыкам поведения в быту и общественных местах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1CE" w:rsidRDefault="002371CE">
            <w:pPr>
              <w:pStyle w:val="formattext"/>
              <w:spacing w:before="0" w:beforeAutospacing="0" w:after="0" w:afterAutospacing="0" w:line="409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>
              <w:rPr>
                <w:color w:val="2D2D2D"/>
                <w:sz w:val="27"/>
                <w:szCs w:val="27"/>
              </w:rPr>
              <w:t>42,80</w:t>
            </w:r>
          </w:p>
        </w:tc>
      </w:tr>
    </w:tbl>
    <w:p w:rsidR="009B00A5" w:rsidRPr="002371CE" w:rsidRDefault="00F266C8" w:rsidP="002371CE"/>
    <w:sectPr w:rsidR="009B00A5" w:rsidRPr="002371CE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C8" w:rsidRDefault="00F266C8" w:rsidP="00480AC8">
      <w:pPr>
        <w:spacing w:after="0" w:line="240" w:lineRule="auto"/>
      </w:pPr>
      <w:r>
        <w:separator/>
      </w:r>
    </w:p>
  </w:endnote>
  <w:endnote w:type="continuationSeparator" w:id="0">
    <w:p w:rsidR="00F266C8" w:rsidRDefault="00F266C8" w:rsidP="004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C8" w:rsidRDefault="00F266C8" w:rsidP="00480AC8">
      <w:pPr>
        <w:spacing w:after="0" w:line="240" w:lineRule="auto"/>
      </w:pPr>
      <w:r>
        <w:separator/>
      </w:r>
    </w:p>
  </w:footnote>
  <w:footnote w:type="continuationSeparator" w:id="0">
    <w:p w:rsidR="00F266C8" w:rsidRDefault="00F266C8" w:rsidP="0048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9E"/>
    <w:multiLevelType w:val="multilevel"/>
    <w:tmpl w:val="D78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065"/>
    <w:multiLevelType w:val="multilevel"/>
    <w:tmpl w:val="6A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8C"/>
    <w:rsid w:val="002371CE"/>
    <w:rsid w:val="0046320C"/>
    <w:rsid w:val="00480AC8"/>
    <w:rsid w:val="0048792E"/>
    <w:rsid w:val="005B758C"/>
    <w:rsid w:val="006A513E"/>
    <w:rsid w:val="006C21E7"/>
    <w:rsid w:val="00875736"/>
    <w:rsid w:val="008C490B"/>
    <w:rsid w:val="00AC7475"/>
    <w:rsid w:val="00BE6B22"/>
    <w:rsid w:val="00C75A2A"/>
    <w:rsid w:val="00CE2B47"/>
    <w:rsid w:val="00D50899"/>
    <w:rsid w:val="00E30382"/>
    <w:rsid w:val="00E814DC"/>
    <w:rsid w:val="00EB5B6A"/>
    <w:rsid w:val="00F266C8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0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80A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C490B"/>
  </w:style>
  <w:style w:type="character" w:customStyle="1" w:styleId="info-title">
    <w:name w:val="info-title"/>
    <w:basedOn w:val="a0"/>
    <w:rsid w:val="008C490B"/>
  </w:style>
  <w:style w:type="character" w:customStyle="1" w:styleId="40">
    <w:name w:val="Заголовок 4 Знак"/>
    <w:basedOn w:val="a0"/>
    <w:link w:val="4"/>
    <w:uiPriority w:val="9"/>
    <w:rsid w:val="00480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0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832">
          <w:marLeft w:val="0"/>
          <w:marRight w:val="0"/>
          <w:marTop w:val="19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49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4543">
                          <w:marLeft w:val="10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827">
                      <w:marLeft w:val="-23799"/>
                      <w:marRight w:val="584"/>
                      <w:marTop w:val="6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7601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9473">
          <w:marLeft w:val="0"/>
          <w:marRight w:val="0"/>
          <w:marTop w:val="0"/>
          <w:marBottom w:val="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945">
              <w:marLeft w:val="0"/>
              <w:marRight w:val="0"/>
              <w:marTop w:val="0"/>
              <w:marBottom w:val="5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17">
                  <w:marLeft w:val="0"/>
                  <w:marRight w:val="0"/>
                  <w:marTop w:val="1245"/>
                  <w:marBottom w:val="584"/>
                  <w:divBdr>
                    <w:top w:val="single" w:sz="8" w:space="10" w:color="CDCDCD"/>
                    <w:left w:val="single" w:sz="8" w:space="0" w:color="CDCDCD"/>
                    <w:bottom w:val="single" w:sz="8" w:space="31" w:color="CDCDCD"/>
                    <w:right w:val="single" w:sz="8" w:space="0" w:color="CDCDCD"/>
                  </w:divBdr>
                  <w:divsChild>
                    <w:div w:id="1545289071">
                      <w:marLeft w:val="0"/>
                      <w:marRight w:val="0"/>
                      <w:marTop w:val="0"/>
                      <w:marBottom w:val="13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451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4923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2008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32899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201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2458</Words>
  <Characters>14017</Characters>
  <Application>Microsoft Office Word</Application>
  <DocSecurity>0</DocSecurity>
  <Lines>116</Lines>
  <Paragraphs>32</Paragraphs>
  <ScaleCrop>false</ScaleCrop>
  <Company>Microsoft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dcterms:created xsi:type="dcterms:W3CDTF">2016-10-26T05:30:00Z</dcterms:created>
  <dcterms:modified xsi:type="dcterms:W3CDTF">2016-10-26T08:05:00Z</dcterms:modified>
</cp:coreProperties>
</file>